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290" w14:textId="2A45EE37" w:rsidR="00FD68BF" w:rsidRDefault="0048609F" w:rsidP="002D7003">
      <w:pPr>
        <w:jc w:val="center"/>
      </w:pPr>
      <w:r>
        <w:t xml:space="preserve"> </w:t>
      </w:r>
      <w:r w:rsidR="00E80288">
        <w:rPr>
          <w:noProof/>
        </w:rPr>
        <w:drawing>
          <wp:inline distT="0" distB="0" distL="0" distR="0" wp14:anchorId="2E6988E4" wp14:editId="7F7B1DF5">
            <wp:extent cx="4192470" cy="1385396"/>
            <wp:effectExtent l="0" t="0" r="0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206" cy="141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32EB" w14:textId="55360B08" w:rsidR="002D7003" w:rsidRPr="002D7003" w:rsidRDefault="002D7003" w:rsidP="002D7003">
      <w:pPr>
        <w:jc w:val="center"/>
        <w:rPr>
          <w:rFonts w:ascii="Rockwell" w:hAnsi="Rockwell"/>
          <w:color w:val="002060"/>
          <w:sz w:val="40"/>
          <w:szCs w:val="40"/>
          <w:u w:val="single"/>
        </w:rPr>
      </w:pPr>
      <w:r w:rsidRPr="002D7003">
        <w:rPr>
          <w:rFonts w:ascii="Rockwell" w:hAnsi="Rockwell"/>
          <w:color w:val="002060"/>
          <w:sz w:val="40"/>
          <w:szCs w:val="40"/>
          <w:u w:val="single"/>
        </w:rPr>
        <w:t xml:space="preserve">Campaign Outcome Report </w:t>
      </w:r>
    </w:p>
    <w:p w14:paraId="5E3F5ECE" w14:textId="7BA0BC4C" w:rsidR="0046524E" w:rsidRDefault="006963EB" w:rsidP="0046524E">
      <w:pPr>
        <w:tabs>
          <w:tab w:val="left" w:pos="180"/>
          <w:tab w:val="right" w:pos="2520"/>
          <w:tab w:val="right" w:pos="5040"/>
          <w:tab w:val="left" w:pos="5220"/>
        </w:tabs>
        <w:rPr>
          <w:rFonts w:cstheme="minorHAnsi"/>
        </w:rPr>
      </w:pPr>
      <w:r>
        <w:rPr>
          <w:rFonts w:cstheme="minorHAnsi"/>
          <w:b/>
          <w:bCs/>
          <w:sz w:val="24"/>
          <w:szCs w:val="24"/>
          <w:u w:val="single"/>
        </w:rPr>
        <w:br/>
      </w:r>
      <w:r w:rsidR="002D7003" w:rsidRPr="002D7003">
        <w:rPr>
          <w:rFonts w:cstheme="minorHAnsi"/>
          <w:b/>
          <w:bCs/>
          <w:sz w:val="24"/>
          <w:szCs w:val="24"/>
          <w:u w:val="single"/>
        </w:rPr>
        <w:t>Hiring Outcomes</w:t>
      </w:r>
      <w:r w:rsidR="002D7003" w:rsidRPr="002D7003">
        <w:rPr>
          <w:rFonts w:cstheme="minorHAnsi"/>
          <w:b/>
          <w:bCs/>
          <w:sz w:val="24"/>
          <w:szCs w:val="24"/>
        </w:rPr>
        <w:t>:</w:t>
      </w:r>
      <w:r w:rsidR="0046524E">
        <w:rPr>
          <w:rFonts w:cstheme="minorHAnsi"/>
          <w:b/>
          <w:bCs/>
          <w:sz w:val="24"/>
          <w:szCs w:val="24"/>
        </w:rPr>
        <w:tab/>
      </w:r>
      <w:r w:rsidR="0046524E">
        <w:rPr>
          <w:rFonts w:cstheme="minorHAnsi"/>
          <w:b/>
          <w:bCs/>
          <w:sz w:val="24"/>
          <w:szCs w:val="24"/>
        </w:rPr>
        <w:tab/>
      </w:r>
      <w:r w:rsidR="0046524E">
        <w:rPr>
          <w:rFonts w:cstheme="minorHAnsi"/>
          <w:b/>
          <w:bCs/>
          <w:sz w:val="24"/>
          <w:szCs w:val="24"/>
        </w:rPr>
        <w:tab/>
      </w:r>
      <w:r w:rsidR="0046524E" w:rsidRPr="0046524E">
        <w:rPr>
          <w:rFonts w:cstheme="minorHAnsi"/>
          <w:b/>
          <w:bCs/>
          <w:sz w:val="24"/>
          <w:szCs w:val="24"/>
          <w:u w:val="single"/>
        </w:rPr>
        <w:t>Average Hourly Wages</w:t>
      </w:r>
      <w:r w:rsidR="0046524E">
        <w:rPr>
          <w:rFonts w:cstheme="minorHAnsi"/>
          <w:b/>
          <w:bCs/>
          <w:sz w:val="24"/>
          <w:szCs w:val="24"/>
        </w:rPr>
        <w:t>:</w:t>
      </w:r>
      <w:r w:rsidR="002D7003" w:rsidRPr="002D7003">
        <w:rPr>
          <w:rFonts w:cstheme="minorHAnsi"/>
          <w:b/>
          <w:bCs/>
          <w:sz w:val="24"/>
          <w:szCs w:val="24"/>
        </w:rPr>
        <w:br/>
      </w:r>
      <w:r w:rsidR="002D7003" w:rsidRPr="002D7003">
        <w:rPr>
          <w:rFonts w:cstheme="minorHAnsi"/>
        </w:rPr>
        <w:tab/>
        <w:t>Male Veterans</w:t>
      </w:r>
      <w:r w:rsidR="002D7003">
        <w:rPr>
          <w:rFonts w:cstheme="minorHAnsi"/>
        </w:rPr>
        <w:tab/>
      </w:r>
      <w:r w:rsidR="00656810">
        <w:rPr>
          <w:rFonts w:cstheme="minorHAnsi"/>
        </w:rPr>
        <w:t>181</w:t>
      </w:r>
      <w:r w:rsidR="0046524E">
        <w:rPr>
          <w:rFonts w:cstheme="minorHAnsi"/>
        </w:rPr>
        <w:tab/>
      </w:r>
      <w:r w:rsidR="0046524E">
        <w:rPr>
          <w:rFonts w:cstheme="minorHAnsi"/>
        </w:rPr>
        <w:tab/>
      </w:r>
      <w:r w:rsidR="0046524E" w:rsidRPr="00D458D4">
        <w:rPr>
          <w:rFonts w:cstheme="minorHAnsi"/>
        </w:rPr>
        <w:t>$</w:t>
      </w:r>
      <w:r w:rsidR="00B90CA9" w:rsidRPr="00D458D4">
        <w:rPr>
          <w:rFonts w:cstheme="minorHAnsi"/>
        </w:rPr>
        <w:t>29.55</w:t>
      </w:r>
      <w:r w:rsidR="0046524E" w:rsidRPr="00D458D4">
        <w:rPr>
          <w:rFonts w:cstheme="minorHAnsi"/>
        </w:rPr>
        <w:t xml:space="preserve"> (</w:t>
      </w:r>
      <w:r w:rsidR="00D458D4" w:rsidRPr="00D458D4">
        <w:rPr>
          <w:rFonts w:cstheme="minorHAnsi"/>
        </w:rPr>
        <w:t xml:space="preserve"> </w:t>
      </w:r>
      <w:r w:rsidR="00A001A2" w:rsidRPr="00D458D4">
        <w:rPr>
          <w:rFonts w:cstheme="minorHAnsi"/>
        </w:rPr>
        <w:t>-</w:t>
      </w:r>
      <w:r w:rsidR="0046524E" w:rsidRPr="00D458D4">
        <w:rPr>
          <w:rFonts w:cstheme="minorHAnsi"/>
        </w:rPr>
        <w:t xml:space="preserve"> $</w:t>
      </w:r>
      <w:r w:rsidR="00A001A2" w:rsidRPr="00D458D4">
        <w:rPr>
          <w:rFonts w:cstheme="minorHAnsi"/>
        </w:rPr>
        <w:t>3.57</w:t>
      </w:r>
      <w:r w:rsidR="0046524E" w:rsidRPr="00D458D4">
        <w:rPr>
          <w:rFonts w:cstheme="minorHAnsi"/>
        </w:rPr>
        <w:t xml:space="preserve"> from 202</w:t>
      </w:r>
      <w:r w:rsidR="00A001A2" w:rsidRPr="00D458D4">
        <w:rPr>
          <w:rFonts w:cstheme="minorHAnsi"/>
        </w:rPr>
        <w:t>2</w:t>
      </w:r>
      <w:r w:rsidR="0046524E" w:rsidRPr="00D458D4">
        <w:rPr>
          <w:rFonts w:cstheme="minorHAnsi"/>
        </w:rPr>
        <w:t>)</w:t>
      </w:r>
      <w:r w:rsidR="0046524E">
        <w:rPr>
          <w:rFonts w:cstheme="minorHAnsi"/>
        </w:rPr>
        <w:br/>
      </w:r>
      <w:r w:rsidR="0046524E">
        <w:rPr>
          <w:rFonts w:cstheme="minorHAnsi"/>
        </w:rPr>
        <w:tab/>
        <w:t>Female Veterans</w:t>
      </w:r>
      <w:r w:rsidR="0046524E">
        <w:rPr>
          <w:rFonts w:cstheme="minorHAnsi"/>
        </w:rPr>
        <w:tab/>
      </w:r>
      <w:r w:rsidR="00656810">
        <w:rPr>
          <w:rFonts w:cstheme="minorHAnsi"/>
        </w:rPr>
        <w:t>55</w:t>
      </w:r>
      <w:r w:rsidR="0046524E">
        <w:rPr>
          <w:rFonts w:cstheme="minorHAnsi"/>
        </w:rPr>
        <w:br/>
      </w:r>
      <w:r w:rsidR="0046524E">
        <w:rPr>
          <w:rFonts w:cstheme="minorHAnsi"/>
        </w:rPr>
        <w:tab/>
        <w:t>Non-Binary</w:t>
      </w:r>
      <w:r w:rsidR="0046524E">
        <w:rPr>
          <w:rFonts w:cstheme="minorHAnsi"/>
        </w:rPr>
        <w:tab/>
      </w:r>
      <w:r w:rsidR="00B90CA9">
        <w:rPr>
          <w:rFonts w:cstheme="minorHAnsi"/>
        </w:rPr>
        <w:t>0</w:t>
      </w:r>
      <w:r w:rsidR="0046524E">
        <w:rPr>
          <w:rFonts w:cstheme="minorHAnsi"/>
        </w:rPr>
        <w:br/>
      </w:r>
      <w:r w:rsidR="0046524E">
        <w:rPr>
          <w:rFonts w:cstheme="minorHAnsi"/>
        </w:rPr>
        <w:tab/>
        <w:t>Spouse</w:t>
      </w:r>
      <w:r w:rsidR="006212AC">
        <w:rPr>
          <w:rFonts w:cstheme="minorHAnsi"/>
        </w:rPr>
        <w:t>/</w:t>
      </w:r>
      <w:r w:rsidR="0046524E">
        <w:rPr>
          <w:rFonts w:cstheme="minorHAnsi"/>
        </w:rPr>
        <w:t>Family</w:t>
      </w:r>
      <w:r w:rsidR="0046524E">
        <w:rPr>
          <w:rFonts w:cstheme="minorHAnsi"/>
        </w:rPr>
        <w:tab/>
      </w:r>
      <w:r w:rsidR="00B90CA9">
        <w:rPr>
          <w:rFonts w:cstheme="minorHAnsi"/>
        </w:rPr>
        <w:t>1</w:t>
      </w:r>
      <w:r w:rsidR="0046524E">
        <w:rPr>
          <w:rFonts w:cstheme="minorHAnsi"/>
        </w:rPr>
        <w:br/>
      </w:r>
      <w:r w:rsidR="0046524E">
        <w:rPr>
          <w:rFonts w:cstheme="minorHAnsi"/>
        </w:rPr>
        <w:tab/>
      </w:r>
      <w:r w:rsidR="0046524E" w:rsidRPr="00E003DE">
        <w:rPr>
          <w:rFonts w:cstheme="minorHAnsi"/>
          <w:b/>
          <w:bCs/>
        </w:rPr>
        <w:t>Total Hires</w:t>
      </w:r>
      <w:r w:rsidR="0046524E" w:rsidRPr="00E003DE">
        <w:rPr>
          <w:rFonts w:cstheme="minorHAnsi"/>
          <w:b/>
          <w:bCs/>
        </w:rPr>
        <w:tab/>
      </w:r>
      <w:r w:rsidR="00B90CA9">
        <w:rPr>
          <w:rFonts w:cstheme="minorHAnsi"/>
          <w:b/>
          <w:bCs/>
        </w:rPr>
        <w:t>237</w:t>
      </w:r>
    </w:p>
    <w:p w14:paraId="55F751F9" w14:textId="77777777" w:rsidR="00C96087" w:rsidRDefault="00F01F52" w:rsidP="00DE5D06">
      <w:pPr>
        <w:pStyle w:val="NoSpacing"/>
        <w:rPr>
          <w:b/>
          <w:bCs/>
          <w:sz w:val="24"/>
          <w:szCs w:val="24"/>
        </w:rPr>
      </w:pPr>
      <w:r w:rsidRPr="00E003DE">
        <w:rPr>
          <w:b/>
          <w:bCs/>
          <w:sz w:val="24"/>
          <w:szCs w:val="24"/>
          <w:u w:val="single"/>
        </w:rPr>
        <w:t>Hiring Events</w:t>
      </w:r>
      <w:r w:rsidRPr="00E003DE">
        <w:rPr>
          <w:b/>
          <w:bCs/>
          <w:sz w:val="24"/>
          <w:szCs w:val="24"/>
        </w:rPr>
        <w:t>:</w:t>
      </w:r>
    </w:p>
    <w:p w14:paraId="708FFE3A" w14:textId="0E5EB22D" w:rsidR="00E30348" w:rsidRDefault="00F01F52" w:rsidP="00C96087">
      <w:pPr>
        <w:pStyle w:val="NoSpacing"/>
        <w:numPr>
          <w:ilvl w:val="0"/>
          <w:numId w:val="1"/>
        </w:numPr>
      </w:pPr>
      <w:r>
        <w:t xml:space="preserve">Four </w:t>
      </w:r>
      <w:r w:rsidR="002724BB">
        <w:t>in-person h</w:t>
      </w:r>
      <w:r>
        <w:t xml:space="preserve">iring </w:t>
      </w:r>
      <w:r w:rsidR="002724BB">
        <w:t>e</w:t>
      </w:r>
      <w:r>
        <w:t xml:space="preserve">vents </w:t>
      </w:r>
      <w:r w:rsidR="002724BB">
        <w:t xml:space="preserve">were held </w:t>
      </w:r>
      <w:r w:rsidR="00FB7BEA">
        <w:t xml:space="preserve">across </w:t>
      </w:r>
      <w:r w:rsidR="00D46561">
        <w:t xml:space="preserve">Maine during the 100-day </w:t>
      </w:r>
      <w:r w:rsidR="007F1374">
        <w:t>campaign.</w:t>
      </w:r>
    </w:p>
    <w:p w14:paraId="5C18E7FA" w14:textId="447D84E1" w:rsidR="009C4061" w:rsidRDefault="009C4061" w:rsidP="00C96087">
      <w:pPr>
        <w:pStyle w:val="NoSpacing"/>
        <w:numPr>
          <w:ilvl w:val="0"/>
          <w:numId w:val="1"/>
        </w:numPr>
      </w:pPr>
      <w:r>
        <w:t xml:space="preserve">Locations included </w:t>
      </w:r>
      <w:r w:rsidR="00BA0462">
        <w:t>Augusta Civic Center, Augusta; Eastern Maine Community College, Bangor</w:t>
      </w:r>
      <w:r w:rsidR="00271B01">
        <w:t>; The Point, South Portland; Auburn Mall, Auburn.</w:t>
      </w:r>
    </w:p>
    <w:p w14:paraId="0FB00FB4" w14:textId="042175A1" w:rsidR="00672BF2" w:rsidRDefault="00672BF2" w:rsidP="00C96087">
      <w:pPr>
        <w:pStyle w:val="NoSpacing"/>
        <w:numPr>
          <w:ilvl w:val="0"/>
          <w:numId w:val="1"/>
        </w:numPr>
      </w:pPr>
      <w:r>
        <w:t>No sponsors</w:t>
      </w:r>
      <w:r w:rsidR="00475E2D">
        <w:t xml:space="preserve">hips were </w:t>
      </w:r>
      <w:r w:rsidR="00D96D92">
        <w:t>awarded for this campaign.</w:t>
      </w:r>
    </w:p>
    <w:p w14:paraId="1104CF6B" w14:textId="77777777" w:rsidR="00464B63" w:rsidRDefault="00464B63" w:rsidP="00464B63">
      <w:pPr>
        <w:pStyle w:val="NoSpacing"/>
        <w:ind w:left="720"/>
      </w:pPr>
    </w:p>
    <w:p w14:paraId="75717A87" w14:textId="77777777" w:rsidR="008B6BBC" w:rsidRDefault="0046524E" w:rsidP="00217701">
      <w:pPr>
        <w:pStyle w:val="NoSpacing"/>
        <w:rPr>
          <w:b/>
          <w:bCs/>
          <w:sz w:val="24"/>
          <w:szCs w:val="24"/>
        </w:rPr>
      </w:pPr>
      <w:r w:rsidRPr="0046524E">
        <w:rPr>
          <w:b/>
          <w:bCs/>
          <w:sz w:val="24"/>
          <w:szCs w:val="24"/>
          <w:u w:val="single"/>
        </w:rPr>
        <w:t>Educational Programs</w:t>
      </w:r>
      <w:r w:rsidRPr="0046524E">
        <w:rPr>
          <w:b/>
          <w:bCs/>
          <w:sz w:val="24"/>
          <w:szCs w:val="24"/>
        </w:rPr>
        <w:t>:</w:t>
      </w:r>
    </w:p>
    <w:p w14:paraId="57A0DCF3" w14:textId="497B194D" w:rsidR="0046524E" w:rsidRDefault="004B27F7" w:rsidP="008B6BBC">
      <w:pPr>
        <w:pStyle w:val="NoSpacing"/>
        <w:numPr>
          <w:ilvl w:val="0"/>
          <w:numId w:val="2"/>
        </w:numPr>
      </w:pPr>
      <w:r>
        <w:t xml:space="preserve">Eight </w:t>
      </w:r>
      <w:r w:rsidR="00E74506">
        <w:t>ed</w:t>
      </w:r>
      <w:r w:rsidR="0046524E" w:rsidRPr="00E003DE">
        <w:t xml:space="preserve">ucational </w:t>
      </w:r>
      <w:r w:rsidR="00E74506">
        <w:t>p</w:t>
      </w:r>
      <w:r w:rsidR="0046524E" w:rsidRPr="00E003DE">
        <w:t xml:space="preserve">rograms </w:t>
      </w:r>
      <w:r w:rsidR="00E74506">
        <w:t xml:space="preserve">were scheduled with </w:t>
      </w:r>
      <w:r w:rsidR="005B6CD9">
        <w:t xml:space="preserve">20 </w:t>
      </w:r>
      <w:r w:rsidR="0046524E" w:rsidRPr="00E003DE">
        <w:t>participants attending.</w:t>
      </w:r>
    </w:p>
    <w:p w14:paraId="4AE9DFD7" w14:textId="77777777" w:rsidR="00B372FA" w:rsidRPr="00E003DE" w:rsidRDefault="00B372FA" w:rsidP="009C4061">
      <w:pPr>
        <w:pStyle w:val="NoSpacing"/>
        <w:ind w:left="720"/>
      </w:pPr>
    </w:p>
    <w:p w14:paraId="328E97A6" w14:textId="77777777" w:rsidR="009C4061" w:rsidRDefault="0046524E" w:rsidP="00217701">
      <w:pPr>
        <w:pStyle w:val="NoSpacing"/>
        <w:rPr>
          <w:b/>
          <w:bCs/>
          <w:sz w:val="24"/>
          <w:szCs w:val="24"/>
        </w:rPr>
      </w:pPr>
      <w:r w:rsidRPr="0046524E">
        <w:rPr>
          <w:b/>
          <w:bCs/>
          <w:sz w:val="24"/>
          <w:szCs w:val="24"/>
          <w:u w:val="single"/>
        </w:rPr>
        <w:t>Campaign Support</w:t>
      </w:r>
      <w:r>
        <w:rPr>
          <w:b/>
          <w:bCs/>
          <w:sz w:val="24"/>
          <w:szCs w:val="24"/>
        </w:rPr>
        <w:t>:</w:t>
      </w:r>
    </w:p>
    <w:p w14:paraId="29748BB9" w14:textId="180F1837" w:rsidR="009C4061" w:rsidRDefault="009C4061" w:rsidP="009C4061">
      <w:pPr>
        <w:pStyle w:val="NoSpacing"/>
        <w:numPr>
          <w:ilvl w:val="0"/>
          <w:numId w:val="1"/>
        </w:numPr>
      </w:pPr>
      <w:r>
        <w:t>Participating Employers – 270</w:t>
      </w:r>
    </w:p>
    <w:p w14:paraId="7720FE69" w14:textId="77777777" w:rsidR="009C4061" w:rsidRDefault="009C4061" w:rsidP="009C4061">
      <w:pPr>
        <w:pStyle w:val="NoSpacing"/>
        <w:numPr>
          <w:ilvl w:val="0"/>
          <w:numId w:val="1"/>
        </w:numPr>
      </w:pPr>
      <w:r>
        <w:t>Participating Resource Providers – 51</w:t>
      </w:r>
    </w:p>
    <w:p w14:paraId="47CD09EA" w14:textId="348984D1" w:rsidR="009C4061" w:rsidRDefault="00636D9C" w:rsidP="009C4061">
      <w:pPr>
        <w:pStyle w:val="NoSpacing"/>
        <w:numPr>
          <w:ilvl w:val="0"/>
          <w:numId w:val="1"/>
        </w:numPr>
      </w:pPr>
      <w:r>
        <w:t>Total</w:t>
      </w:r>
      <w:r w:rsidR="009C4061">
        <w:t xml:space="preserve"> </w:t>
      </w:r>
      <w:r>
        <w:t>P</w:t>
      </w:r>
      <w:r w:rsidR="009C4061">
        <w:t xml:space="preserve">articipants – </w:t>
      </w:r>
      <w:r w:rsidR="009C4061" w:rsidRPr="00636D9C">
        <w:rPr>
          <w:b/>
          <w:bCs/>
        </w:rPr>
        <w:t>321</w:t>
      </w:r>
    </w:p>
    <w:p w14:paraId="7EC23EE4" w14:textId="36263162" w:rsidR="00FA39A1" w:rsidRDefault="00FA39A1" w:rsidP="009C4061">
      <w:pPr>
        <w:pStyle w:val="NoSpacing"/>
        <w:numPr>
          <w:ilvl w:val="0"/>
          <w:numId w:val="1"/>
        </w:numPr>
      </w:pPr>
      <w:r>
        <w:t xml:space="preserve">Veteran Job Seekers </w:t>
      </w:r>
      <w:r w:rsidR="00681569">
        <w:t>–</w:t>
      </w:r>
      <w:r>
        <w:t xml:space="preserve"> </w:t>
      </w:r>
      <w:r w:rsidR="00681569">
        <w:t>182</w:t>
      </w:r>
    </w:p>
    <w:p w14:paraId="52391021" w14:textId="3BBFD3E7" w:rsidR="00681569" w:rsidRDefault="00681569" w:rsidP="009C4061">
      <w:pPr>
        <w:pStyle w:val="NoSpacing"/>
        <w:numPr>
          <w:ilvl w:val="0"/>
          <w:numId w:val="1"/>
        </w:numPr>
      </w:pPr>
      <w:r>
        <w:t>Non-Veteran Job Seekers – 339</w:t>
      </w:r>
    </w:p>
    <w:p w14:paraId="5D3AA25A" w14:textId="23CE344D" w:rsidR="00681569" w:rsidRDefault="00636D9C" w:rsidP="009C4061">
      <w:pPr>
        <w:pStyle w:val="NoSpacing"/>
        <w:numPr>
          <w:ilvl w:val="0"/>
          <w:numId w:val="1"/>
        </w:numPr>
      </w:pPr>
      <w:r>
        <w:t>Total</w:t>
      </w:r>
      <w:r w:rsidR="00681569">
        <w:t xml:space="preserve"> Job Seeker Attendance - </w:t>
      </w:r>
      <w:r w:rsidR="00681569" w:rsidRPr="00636D9C">
        <w:rPr>
          <w:b/>
          <w:bCs/>
        </w:rPr>
        <w:t>521</w:t>
      </w:r>
    </w:p>
    <w:p w14:paraId="6E00A094" w14:textId="2F4A9754" w:rsidR="002D7003" w:rsidRDefault="00E003DE" w:rsidP="009C4061">
      <w:pPr>
        <w:pStyle w:val="NoSpacing"/>
        <w:numPr>
          <w:ilvl w:val="0"/>
          <w:numId w:val="2"/>
        </w:numPr>
      </w:pPr>
      <w:r>
        <w:t>All 16 Counties in Maine participated in the Campaign.</w:t>
      </w:r>
    </w:p>
    <w:p w14:paraId="7DA763F5" w14:textId="77777777" w:rsidR="004419D7" w:rsidRDefault="004419D7" w:rsidP="004419D7">
      <w:pPr>
        <w:pStyle w:val="NoSpacing"/>
        <w:ind w:left="720"/>
      </w:pPr>
    </w:p>
    <w:p w14:paraId="378CA335" w14:textId="1AA056B5" w:rsidR="00882C39" w:rsidRPr="00496806" w:rsidRDefault="00E003DE" w:rsidP="00E823E7">
      <w:pPr>
        <w:pStyle w:val="NoSpacing"/>
        <w:tabs>
          <w:tab w:val="right" w:pos="2880"/>
          <w:tab w:val="left" w:pos="4500"/>
          <w:tab w:val="right" w:pos="8640"/>
        </w:tabs>
      </w:pPr>
      <w:r w:rsidRPr="00496806">
        <w:rPr>
          <w:b/>
          <w:bCs/>
          <w:sz w:val="24"/>
          <w:szCs w:val="24"/>
          <w:u w:val="single"/>
        </w:rPr>
        <w:t>Top Hiring Employers</w:t>
      </w:r>
      <w:r w:rsidRPr="00496806">
        <w:rPr>
          <w:b/>
          <w:bCs/>
          <w:sz w:val="24"/>
          <w:szCs w:val="24"/>
        </w:rPr>
        <w:t>:</w:t>
      </w:r>
      <w:r w:rsidR="00025D83" w:rsidRPr="00496806">
        <w:rPr>
          <w:b/>
          <w:bCs/>
          <w:sz w:val="24"/>
          <w:szCs w:val="24"/>
        </w:rPr>
        <w:tab/>
      </w:r>
      <w:r w:rsidR="00025D83" w:rsidRPr="00496806">
        <w:rPr>
          <w:b/>
          <w:bCs/>
          <w:sz w:val="24"/>
          <w:szCs w:val="24"/>
        </w:rPr>
        <w:tab/>
      </w:r>
      <w:r w:rsidR="00025D83" w:rsidRPr="00496806">
        <w:rPr>
          <w:b/>
          <w:bCs/>
          <w:sz w:val="24"/>
          <w:szCs w:val="24"/>
          <w:u w:val="single"/>
        </w:rPr>
        <w:t xml:space="preserve">Top </w:t>
      </w:r>
      <w:r w:rsidR="00882C39" w:rsidRPr="00496806">
        <w:rPr>
          <w:b/>
          <w:bCs/>
          <w:sz w:val="24"/>
          <w:szCs w:val="24"/>
          <w:u w:val="single"/>
        </w:rPr>
        <w:t xml:space="preserve">Ten </w:t>
      </w:r>
      <w:r w:rsidR="00025D83" w:rsidRPr="00496806">
        <w:rPr>
          <w:b/>
          <w:bCs/>
          <w:sz w:val="24"/>
          <w:szCs w:val="24"/>
          <w:u w:val="single"/>
        </w:rPr>
        <w:t>Occupational Hires</w:t>
      </w:r>
      <w:r w:rsidR="00025D83" w:rsidRPr="00496806">
        <w:rPr>
          <w:b/>
          <w:bCs/>
          <w:sz w:val="24"/>
          <w:szCs w:val="24"/>
        </w:rPr>
        <w:t>:</w:t>
      </w:r>
      <w:r w:rsidRPr="00496806">
        <w:rPr>
          <w:b/>
          <w:bCs/>
          <w:sz w:val="24"/>
          <w:szCs w:val="24"/>
        </w:rPr>
        <w:br/>
      </w:r>
      <w:r w:rsidR="00BD4717" w:rsidRPr="00496806">
        <w:t>Pratt &amp; Whitney</w:t>
      </w:r>
      <w:r w:rsidRPr="00496806">
        <w:t xml:space="preserve"> </w:t>
      </w:r>
      <w:r w:rsidRPr="00496806">
        <w:tab/>
      </w:r>
      <w:r w:rsidR="00BD4717" w:rsidRPr="00496806">
        <w:t>31</w:t>
      </w:r>
      <w:r w:rsidR="00025D83" w:rsidRPr="00496806">
        <w:tab/>
      </w:r>
      <w:r w:rsidR="00504E8A" w:rsidRPr="00496806">
        <w:t>Distribution Manager</w:t>
      </w:r>
      <w:r w:rsidR="00834D3F" w:rsidRPr="00496806">
        <w:tab/>
        <w:t>$</w:t>
      </w:r>
      <w:r w:rsidR="004568CD" w:rsidRPr="00496806">
        <w:t>55.29</w:t>
      </w:r>
      <w:r w:rsidR="003078B8" w:rsidRPr="00496806">
        <w:t>/Hour</w:t>
      </w:r>
      <w:r w:rsidRPr="00496806">
        <w:br/>
      </w:r>
      <w:r w:rsidR="00BD4717" w:rsidRPr="00496806">
        <w:t>Northern Light Health</w:t>
      </w:r>
      <w:r w:rsidRPr="00496806">
        <w:tab/>
      </w:r>
      <w:r w:rsidR="00BD4717" w:rsidRPr="00496806">
        <w:t>24</w:t>
      </w:r>
      <w:r w:rsidR="003078B8" w:rsidRPr="00496806">
        <w:tab/>
      </w:r>
      <w:r w:rsidR="004568CD" w:rsidRPr="00496806">
        <w:t>RN-Clinical Educator</w:t>
      </w:r>
      <w:r w:rsidR="003078B8" w:rsidRPr="00496806">
        <w:tab/>
      </w:r>
      <w:r w:rsidR="00461E67" w:rsidRPr="00496806">
        <w:t>$</w:t>
      </w:r>
      <w:r w:rsidR="004568CD" w:rsidRPr="00496806">
        <w:t>43.38</w:t>
      </w:r>
      <w:r w:rsidR="00461E67" w:rsidRPr="00496806">
        <w:t>/Hour</w:t>
      </w:r>
      <w:r w:rsidRPr="00496806">
        <w:br/>
      </w:r>
      <w:r w:rsidR="00BD4717" w:rsidRPr="00496806">
        <w:t>Bonney Staffing</w:t>
      </w:r>
      <w:r w:rsidRPr="00496806">
        <w:tab/>
        <w:t>2</w:t>
      </w:r>
      <w:r w:rsidR="00BD4717" w:rsidRPr="00496806">
        <w:t>4</w:t>
      </w:r>
      <w:r w:rsidR="00461E67" w:rsidRPr="00496806">
        <w:tab/>
      </w:r>
      <w:r w:rsidR="00C2721B" w:rsidRPr="00496806">
        <w:t>Purchasing Manager</w:t>
      </w:r>
      <w:r w:rsidR="00461E67" w:rsidRPr="00496806">
        <w:tab/>
        <w:t>$</w:t>
      </w:r>
      <w:r w:rsidR="00C2721B" w:rsidRPr="00496806">
        <w:t>40.87</w:t>
      </w:r>
      <w:r w:rsidR="00461E67" w:rsidRPr="00496806">
        <w:t>/Hour</w:t>
      </w:r>
      <w:r w:rsidRPr="00496806">
        <w:br/>
      </w:r>
      <w:r w:rsidR="00E823E7" w:rsidRPr="00496806">
        <w:t>MaineHealth</w:t>
      </w:r>
      <w:r w:rsidRPr="00496806">
        <w:tab/>
        <w:t>2</w:t>
      </w:r>
      <w:r w:rsidR="00E823E7" w:rsidRPr="00496806">
        <w:t>3</w:t>
      </w:r>
      <w:r w:rsidR="00E85A48" w:rsidRPr="00496806">
        <w:tab/>
      </w:r>
      <w:r w:rsidR="00C2721B" w:rsidRPr="00496806">
        <w:t>RN-Immunizations</w:t>
      </w:r>
      <w:r w:rsidR="00E85A48" w:rsidRPr="00496806">
        <w:tab/>
      </w:r>
      <w:r w:rsidR="00B67AFE" w:rsidRPr="00496806">
        <w:t>$</w:t>
      </w:r>
      <w:r w:rsidR="0083604F" w:rsidRPr="00496806">
        <w:t>40.14</w:t>
      </w:r>
      <w:r w:rsidR="00B67AFE" w:rsidRPr="00496806">
        <w:t>/Hour</w:t>
      </w:r>
      <w:r w:rsidR="00E85A48" w:rsidRPr="00496806">
        <w:tab/>
      </w:r>
      <w:r w:rsidRPr="00496806">
        <w:br/>
      </w:r>
      <w:r w:rsidR="00E823E7" w:rsidRPr="00496806">
        <w:t>State of Maine</w:t>
      </w:r>
      <w:r w:rsidRPr="00496806">
        <w:tab/>
      </w:r>
      <w:r w:rsidR="00E823E7" w:rsidRPr="00496806">
        <w:t>20</w:t>
      </w:r>
      <w:r w:rsidR="00B67AFE" w:rsidRPr="00496806">
        <w:tab/>
      </w:r>
      <w:r w:rsidR="0083604F" w:rsidRPr="00496806">
        <w:t>RN-Lead</w:t>
      </w:r>
      <w:r w:rsidR="00B67AFE" w:rsidRPr="00496806">
        <w:tab/>
        <w:t>$</w:t>
      </w:r>
      <w:r w:rsidR="0083604F" w:rsidRPr="00496806">
        <w:t>40.00</w:t>
      </w:r>
      <w:r w:rsidR="00B67AFE" w:rsidRPr="00496806">
        <w:t>/Hour</w:t>
      </w:r>
      <w:r w:rsidR="00B67AFE" w:rsidRPr="00496806">
        <w:br/>
      </w:r>
      <w:r w:rsidR="00E823E7" w:rsidRPr="00496806">
        <w:t>Bath Iron Works</w:t>
      </w:r>
      <w:r w:rsidR="00B67AFE" w:rsidRPr="00496806">
        <w:tab/>
      </w:r>
      <w:r w:rsidR="00E823E7" w:rsidRPr="00496806">
        <w:t>20</w:t>
      </w:r>
      <w:r w:rsidR="00B67AFE" w:rsidRPr="00496806">
        <w:tab/>
      </w:r>
      <w:r w:rsidR="00F821FB" w:rsidRPr="00496806">
        <w:t>VA Employment Specialist</w:t>
      </w:r>
      <w:r w:rsidR="005469CB" w:rsidRPr="00496806">
        <w:tab/>
        <w:t>$</w:t>
      </w:r>
      <w:r w:rsidR="00F821FB" w:rsidRPr="00496806">
        <w:t>39.82</w:t>
      </w:r>
      <w:r w:rsidR="005469CB" w:rsidRPr="00496806">
        <w:t>/Hour</w:t>
      </w:r>
      <w:r w:rsidR="005469CB" w:rsidRPr="00496806">
        <w:br/>
      </w:r>
      <w:r w:rsidR="005469CB" w:rsidRPr="00496806">
        <w:tab/>
      </w:r>
      <w:r w:rsidR="005469CB" w:rsidRPr="00496806">
        <w:tab/>
      </w:r>
      <w:r w:rsidR="00F821FB" w:rsidRPr="00496806">
        <w:t>RN</w:t>
      </w:r>
      <w:r w:rsidR="00621130" w:rsidRPr="00496806">
        <w:t>-Vaccinations</w:t>
      </w:r>
      <w:r w:rsidR="005469CB" w:rsidRPr="00496806">
        <w:tab/>
        <w:t>$</w:t>
      </w:r>
      <w:r w:rsidR="00621130" w:rsidRPr="00496806">
        <w:t>37.10</w:t>
      </w:r>
      <w:r w:rsidR="005469CB" w:rsidRPr="00496806">
        <w:t>/Hour</w:t>
      </w:r>
      <w:r w:rsidR="005469CB" w:rsidRPr="00496806">
        <w:br/>
      </w:r>
      <w:r w:rsidR="005469CB" w:rsidRPr="00496806">
        <w:tab/>
      </w:r>
      <w:r w:rsidR="003A59B9" w:rsidRPr="00496806">
        <w:tab/>
      </w:r>
      <w:r w:rsidR="00621130" w:rsidRPr="00496806">
        <w:t>RN-Staff</w:t>
      </w:r>
      <w:r w:rsidR="00484F55" w:rsidRPr="00496806">
        <w:tab/>
        <w:t>$</w:t>
      </w:r>
      <w:r w:rsidR="00282632" w:rsidRPr="00496806">
        <w:t>36.92</w:t>
      </w:r>
      <w:r w:rsidR="00484F55" w:rsidRPr="00496806">
        <w:t>/Hour</w:t>
      </w:r>
      <w:r w:rsidR="00484F55" w:rsidRPr="00496806">
        <w:br/>
      </w:r>
      <w:r w:rsidR="00484F55" w:rsidRPr="00496806">
        <w:tab/>
      </w:r>
      <w:r w:rsidR="00484F55" w:rsidRPr="00496806">
        <w:tab/>
      </w:r>
      <w:r w:rsidR="00282632" w:rsidRPr="00496806">
        <w:t>VA Veteran Services Rater</w:t>
      </w:r>
      <w:r w:rsidR="00484F55" w:rsidRPr="00496806">
        <w:tab/>
      </w:r>
      <w:r w:rsidR="00273CDB" w:rsidRPr="00496806">
        <w:t>$</w:t>
      </w:r>
      <w:r w:rsidR="000C7B7A" w:rsidRPr="00496806">
        <w:t>33.90</w:t>
      </w:r>
      <w:r w:rsidR="00273CDB" w:rsidRPr="00496806">
        <w:t>/Hour</w:t>
      </w:r>
    </w:p>
    <w:p w14:paraId="7E10A48F" w14:textId="7CB0AC2F" w:rsidR="002D7003" w:rsidRPr="00900ABE" w:rsidRDefault="00882C39" w:rsidP="002D2C7B">
      <w:pPr>
        <w:pStyle w:val="NoSpacing"/>
        <w:tabs>
          <w:tab w:val="right" w:pos="3420"/>
          <w:tab w:val="left" w:pos="4500"/>
          <w:tab w:val="right" w:pos="8640"/>
        </w:tabs>
      </w:pPr>
      <w:r w:rsidRPr="00496806">
        <w:tab/>
      </w:r>
      <w:r w:rsidR="000C7B7A" w:rsidRPr="00496806">
        <w:tab/>
      </w:r>
      <w:r w:rsidR="002D2C7B" w:rsidRPr="00496806">
        <w:t>Registered Nurse</w:t>
      </w:r>
      <w:r w:rsidR="002D2C7B" w:rsidRPr="00496806">
        <w:tab/>
      </w:r>
      <w:r w:rsidR="00273CDB" w:rsidRPr="00496806">
        <w:t>$</w:t>
      </w:r>
      <w:r w:rsidR="00496806" w:rsidRPr="00496806">
        <w:t>33.00</w:t>
      </w:r>
      <w:r w:rsidR="00273CDB" w:rsidRPr="00496806">
        <w:t>/Hour</w:t>
      </w:r>
      <w:r w:rsidR="003A59B9">
        <w:br/>
      </w:r>
    </w:p>
    <w:sectPr w:rsidR="002D7003" w:rsidRPr="00900ABE" w:rsidSect="009D3A5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4A0"/>
    <w:multiLevelType w:val="hybridMultilevel"/>
    <w:tmpl w:val="4AB6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45A4"/>
    <w:multiLevelType w:val="hybridMultilevel"/>
    <w:tmpl w:val="884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4611">
    <w:abstractNumId w:val="0"/>
  </w:num>
  <w:num w:numId="2" w16cid:durableId="161174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03"/>
    <w:rsid w:val="00025D83"/>
    <w:rsid w:val="000C7B7A"/>
    <w:rsid w:val="00137EE1"/>
    <w:rsid w:val="001933C2"/>
    <w:rsid w:val="00217701"/>
    <w:rsid w:val="00271B01"/>
    <w:rsid w:val="002724BB"/>
    <w:rsid w:val="00273CDB"/>
    <w:rsid w:val="00282632"/>
    <w:rsid w:val="002D2C7B"/>
    <w:rsid w:val="002D7003"/>
    <w:rsid w:val="003078B8"/>
    <w:rsid w:val="00373E08"/>
    <w:rsid w:val="003A59B9"/>
    <w:rsid w:val="004419D7"/>
    <w:rsid w:val="00445BAE"/>
    <w:rsid w:val="00453069"/>
    <w:rsid w:val="004568CD"/>
    <w:rsid w:val="00461E67"/>
    <w:rsid w:val="00464B63"/>
    <w:rsid w:val="0046524E"/>
    <w:rsid w:val="00475E2D"/>
    <w:rsid w:val="00484F55"/>
    <w:rsid w:val="0048609F"/>
    <w:rsid w:val="00496806"/>
    <w:rsid w:val="004B27F7"/>
    <w:rsid w:val="00504E8A"/>
    <w:rsid w:val="00510DCE"/>
    <w:rsid w:val="005469CB"/>
    <w:rsid w:val="005569DC"/>
    <w:rsid w:val="005925F8"/>
    <w:rsid w:val="005949F0"/>
    <w:rsid w:val="005B6CD9"/>
    <w:rsid w:val="00621130"/>
    <w:rsid w:val="006212AC"/>
    <w:rsid w:val="00636D9C"/>
    <w:rsid w:val="00656810"/>
    <w:rsid w:val="00672BF2"/>
    <w:rsid w:val="00681569"/>
    <w:rsid w:val="006963EB"/>
    <w:rsid w:val="006E6259"/>
    <w:rsid w:val="00793208"/>
    <w:rsid w:val="007D7C37"/>
    <w:rsid w:val="007F1374"/>
    <w:rsid w:val="00834D3F"/>
    <w:rsid w:val="0083604F"/>
    <w:rsid w:val="00882C39"/>
    <w:rsid w:val="008B6BBC"/>
    <w:rsid w:val="00900ABE"/>
    <w:rsid w:val="009C4061"/>
    <w:rsid w:val="009C7109"/>
    <w:rsid w:val="009D3A53"/>
    <w:rsid w:val="009E22A3"/>
    <w:rsid w:val="00A001A2"/>
    <w:rsid w:val="00A35405"/>
    <w:rsid w:val="00B372FA"/>
    <w:rsid w:val="00B456DE"/>
    <w:rsid w:val="00B6018E"/>
    <w:rsid w:val="00B67AFE"/>
    <w:rsid w:val="00B85C77"/>
    <w:rsid w:val="00B90CA9"/>
    <w:rsid w:val="00BA0462"/>
    <w:rsid w:val="00BD234C"/>
    <w:rsid w:val="00BD4717"/>
    <w:rsid w:val="00BE2BB8"/>
    <w:rsid w:val="00C05314"/>
    <w:rsid w:val="00C2721B"/>
    <w:rsid w:val="00C53B31"/>
    <w:rsid w:val="00C96087"/>
    <w:rsid w:val="00CA0AE3"/>
    <w:rsid w:val="00CB3063"/>
    <w:rsid w:val="00D322FD"/>
    <w:rsid w:val="00D458D4"/>
    <w:rsid w:val="00D46561"/>
    <w:rsid w:val="00D64F71"/>
    <w:rsid w:val="00D96D92"/>
    <w:rsid w:val="00DD6916"/>
    <w:rsid w:val="00DE5D06"/>
    <w:rsid w:val="00E003DE"/>
    <w:rsid w:val="00E30348"/>
    <w:rsid w:val="00E3775D"/>
    <w:rsid w:val="00E74506"/>
    <w:rsid w:val="00E80288"/>
    <w:rsid w:val="00E823E7"/>
    <w:rsid w:val="00E85A48"/>
    <w:rsid w:val="00F01F52"/>
    <w:rsid w:val="00F27D65"/>
    <w:rsid w:val="00F36088"/>
    <w:rsid w:val="00F821FB"/>
    <w:rsid w:val="00FA39A1"/>
    <w:rsid w:val="00FB025D"/>
    <w:rsid w:val="00FB7BEA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A2CF"/>
  <w15:chartTrackingRefBased/>
  <w15:docId w15:val="{2DC98981-94B4-4FD2-91AB-16D04D00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D06"/>
    <w:pPr>
      <w:ind w:left="720"/>
      <w:contextualSpacing/>
    </w:pPr>
  </w:style>
  <w:style w:type="paragraph" w:styleId="NoSpacing">
    <w:name w:val="No Spacing"/>
    <w:uiPriority w:val="1"/>
    <w:qFormat/>
    <w:rsid w:val="00DE5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Deon, Leo J</dc:creator>
  <cp:keywords/>
  <dc:description/>
  <cp:lastModifiedBy>Deon, Leo J</cp:lastModifiedBy>
  <cp:revision>74</cp:revision>
  <dcterms:created xsi:type="dcterms:W3CDTF">2023-11-28T14:00:00Z</dcterms:created>
  <dcterms:modified xsi:type="dcterms:W3CDTF">2023-12-08T15:03:00Z</dcterms:modified>
</cp:coreProperties>
</file>